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0A80" w:rsidRPr="00057F8D" w:rsidRDefault="00CC0A80" w:rsidP="00CC0A80">
      <w:pPr>
        <w:jc w:val="both"/>
        <w:rPr>
          <w:b/>
          <w:sz w:val="28"/>
        </w:rPr>
      </w:pPr>
      <w:bookmarkStart w:id="0" w:name="_GoBack"/>
      <w:r w:rsidRPr="00057F8D">
        <w:rPr>
          <w:b/>
          <w:sz w:val="28"/>
        </w:rPr>
        <w:t>Restauratéři stojí o jednotná pravidla i zjednodušení administrativy</w:t>
      </w:r>
    </w:p>
    <w:bookmarkEnd w:id="0"/>
    <w:p w:rsidR="00CC0A80" w:rsidRPr="00CC0A80" w:rsidRDefault="00CC0A80" w:rsidP="00CC0A80">
      <w:pPr>
        <w:jc w:val="both"/>
        <w:rPr>
          <w:b/>
        </w:rPr>
      </w:pPr>
      <w:r w:rsidRPr="00CC0A80">
        <w:rPr>
          <w:b/>
        </w:rPr>
        <w:t>V úterý 4. října se v centru města sešli zástupci Úvaru koncepce a rozvoje města Plzně s provozovateli restaurací a kaváren nad návrhem vznikajícího Manuálu restauračních předzahrádek. „</w:t>
      </w:r>
      <w:r w:rsidRPr="00CC0A80">
        <w:rPr>
          <w:b/>
          <w:i/>
        </w:rPr>
        <w:t>Jsme rádi, že toto téma zaujalo i veřejnost a někteří občané se také přišli do diskuse zapojit,</w:t>
      </w:r>
      <w:r w:rsidRPr="00CC0A80">
        <w:rPr>
          <w:b/>
        </w:rPr>
        <w:t xml:space="preserve">“ říká </w:t>
      </w:r>
      <w:proofErr w:type="spellStart"/>
      <w:r w:rsidRPr="00CC0A80">
        <w:rPr>
          <w:b/>
        </w:rPr>
        <w:t>MSc</w:t>
      </w:r>
      <w:proofErr w:type="spellEnd"/>
      <w:r w:rsidRPr="00CC0A80">
        <w:rPr>
          <w:b/>
        </w:rPr>
        <w:t xml:space="preserve">. Arch. Vladimíra Martinovská z Ateliéru veřejného prostoru ÚKRMP. </w:t>
      </w:r>
    </w:p>
    <w:p w:rsidR="00CC0A80" w:rsidRDefault="00CC0A80" w:rsidP="00CC0A80">
      <w:pPr>
        <w:pStyle w:val="xmsolistparagraph"/>
        <w:ind w:left="0"/>
        <w:jc w:val="both"/>
      </w:pPr>
      <w:r>
        <w:t>Celá akce byla pojatá jako procházka centrem města, během které se diskutovalo o jednotlivých aspektech předzahrádek, které manuál řeší. „</w:t>
      </w:r>
      <w:r w:rsidRPr="008D3391">
        <w:rPr>
          <w:i/>
        </w:rPr>
        <w:t>Cílem procházky bylo vysvětlit důvody aktualizace stávajících pravidel na konkrétních příkladech a získat zpětnou vazbu jak od uživatelů, tak od provozovatelů předzahrádek</w:t>
      </w:r>
      <w:r>
        <w:rPr>
          <w:i/>
        </w:rPr>
        <w:t xml:space="preserve">,“ </w:t>
      </w:r>
      <w:r>
        <w:t>přibližuje smysl akce Martinovská.</w:t>
      </w:r>
    </w:p>
    <w:p w:rsidR="00CC0A80" w:rsidRPr="004B6710" w:rsidRDefault="00CC0A80" w:rsidP="00CC0A80">
      <w:pPr>
        <w:pStyle w:val="xmsolistparagraph"/>
        <w:ind w:left="0"/>
        <w:jc w:val="both"/>
      </w:pPr>
    </w:p>
    <w:p w:rsidR="00CC0A80" w:rsidRDefault="00CC0A80" w:rsidP="00CC0A80">
      <w:pPr>
        <w:pStyle w:val="xmsolistparagraph"/>
        <w:ind w:left="0"/>
        <w:jc w:val="both"/>
        <w:rPr>
          <w:i/>
        </w:rPr>
      </w:pPr>
      <w:r>
        <w:t xml:space="preserve">Jedním z nejvíce řešených </w:t>
      </w:r>
      <w:r w:rsidRPr="00941023">
        <w:t>témat</w:t>
      </w:r>
      <w:r>
        <w:t xml:space="preserve"> bylo zjednodušení administrativy při podávání a vyřizování žádostí o</w:t>
      </w:r>
      <w:r>
        <w:t> </w:t>
      </w:r>
      <w:r>
        <w:t>umístění předzahrádky. „</w:t>
      </w:r>
      <w:r w:rsidRPr="004B6710">
        <w:rPr>
          <w:i/>
        </w:rPr>
        <w:t>Provozovatelé se shodli, že současný proces je zdlouhavý a dřívější elektronickou žádost nepoužívali, protože nefungovala,“ uvedla Martinovská</w:t>
      </w:r>
      <w:r>
        <w:rPr>
          <w:i/>
        </w:rPr>
        <w:t>.</w:t>
      </w:r>
      <w:r w:rsidRPr="004B6710">
        <w:rPr>
          <w:i/>
        </w:rPr>
        <w:t xml:space="preserve"> „</w:t>
      </w:r>
      <w:r>
        <w:rPr>
          <w:i/>
        </w:rPr>
        <w:t xml:space="preserve">Je důležité, že jsme dostali </w:t>
      </w:r>
      <w:r w:rsidRPr="004B6710">
        <w:rPr>
          <w:i/>
        </w:rPr>
        <w:t>zpětnou vazbu od lidí, kteří si povolovacím procesem mnohokrát prošli a mají tak cenné zkušenosti a připomínky.“</w:t>
      </w:r>
    </w:p>
    <w:p w:rsidR="00CC0A80" w:rsidRDefault="00CC0A80" w:rsidP="00CC0A80">
      <w:pPr>
        <w:pStyle w:val="xmsolistparagraph"/>
        <w:ind w:left="0"/>
        <w:jc w:val="both"/>
        <w:rPr>
          <w:rFonts w:eastAsia="Times New Roman"/>
          <w:color w:val="44546A"/>
        </w:rPr>
      </w:pPr>
    </w:p>
    <w:p w:rsidR="00CC0A80" w:rsidRDefault="00CC0A80" w:rsidP="00D16B5C">
      <w:pPr>
        <w:pStyle w:val="xmsolistparagraph"/>
        <w:ind w:left="0"/>
        <w:jc w:val="both"/>
      </w:pPr>
      <w:r>
        <w:t xml:space="preserve">Manuál by měl </w:t>
      </w:r>
      <w:r w:rsidR="00D16B5C">
        <w:t xml:space="preserve">zlepšit </w:t>
      </w:r>
      <w:r>
        <w:t>zejména způsob umisťování předzahrádek tak, aby netvořil</w:t>
      </w:r>
      <w:r w:rsidR="00D16B5C">
        <w:t>y</w:t>
      </w:r>
      <w:r>
        <w:t xml:space="preserve"> přílišné bariéry na chodnících a umožnil</w:t>
      </w:r>
      <w:r w:rsidR="00D16B5C">
        <w:t>y</w:t>
      </w:r>
      <w:r>
        <w:t xml:space="preserve"> pohyb chodců. Nově budou v manuálu doporučeny i způsoby ohrazení a</w:t>
      </w:r>
      <w:r>
        <w:t> </w:t>
      </w:r>
      <w:r>
        <w:t>vybavení restauračních předzahrádek. „</w:t>
      </w:r>
      <w:r w:rsidRPr="008D3391">
        <w:rPr>
          <w:i/>
        </w:rPr>
        <w:t>I k těmto tématům jsme od návštěvníků diskuse získali hodnotné podněty, které vycházejí z každodenních zkušeností jako například, že při volbě způsobu ohrazení se zpravidla vychází z celkového konceptu podniku a také jeho umístění. Kavárny a pivnice jsou ze své podstaty otevřenější</w:t>
      </w:r>
      <w:r>
        <w:rPr>
          <w:i/>
        </w:rPr>
        <w:t>,</w:t>
      </w:r>
      <w:r w:rsidRPr="008D3391">
        <w:rPr>
          <w:i/>
        </w:rPr>
        <w:t xml:space="preserve"> a tak častěji své zahrádky neohrazují. Oproti tomu restaurační provozy mohou vyžadovat soukromější a klidnější atmosféru</w:t>
      </w:r>
      <w:r>
        <w:rPr>
          <w:i/>
        </w:rPr>
        <w:t>,</w:t>
      </w:r>
      <w:r w:rsidRPr="008D3391">
        <w:rPr>
          <w:i/>
        </w:rPr>
        <w:t xml:space="preserve"> a proto jsou prostorově vymezeny</w:t>
      </w:r>
      <w:r>
        <w:t>,“ vysvětluje architektka Martinovská.</w:t>
      </w:r>
    </w:p>
    <w:p w:rsidR="00D16B5C" w:rsidRPr="00D16B5C" w:rsidRDefault="00D16B5C" w:rsidP="00D16B5C">
      <w:pPr>
        <w:pStyle w:val="xmsolistparagraph"/>
        <w:ind w:left="0"/>
        <w:jc w:val="both"/>
        <w:rPr>
          <w:rFonts w:eastAsia="Times New Roman"/>
          <w:color w:val="44546A"/>
        </w:rPr>
      </w:pPr>
    </w:p>
    <w:p w:rsidR="00CC0A80" w:rsidRDefault="00CC0A80" w:rsidP="00CC0A80">
      <w:pPr>
        <w:jc w:val="both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DA88D61" wp14:editId="2644A9F1">
            <wp:simplePos x="0" y="0"/>
            <wp:positionH relativeFrom="column">
              <wp:posOffset>3072130</wp:posOffset>
            </wp:positionH>
            <wp:positionV relativeFrom="paragraph">
              <wp:posOffset>839470</wp:posOffset>
            </wp:positionV>
            <wp:extent cx="3132000" cy="2350800"/>
            <wp:effectExtent l="0" t="0" r="0" b="0"/>
            <wp:wrapTight wrapText="bothSides">
              <wp:wrapPolygon edited="0">
                <wp:start x="0" y="0"/>
                <wp:lineTo x="0" y="21355"/>
                <wp:lineTo x="21416" y="21355"/>
                <wp:lineTo x="21416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0221004_16242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2000" cy="235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33384503" wp14:editId="10BC625A">
            <wp:simplePos x="0" y="0"/>
            <wp:positionH relativeFrom="column">
              <wp:posOffset>-147320</wp:posOffset>
            </wp:positionH>
            <wp:positionV relativeFrom="paragraph">
              <wp:posOffset>839470</wp:posOffset>
            </wp:positionV>
            <wp:extent cx="3140075" cy="2352675"/>
            <wp:effectExtent l="0" t="0" r="3175" b="9525"/>
            <wp:wrapTight wrapText="bothSides">
              <wp:wrapPolygon edited="0">
                <wp:start x="0" y="0"/>
                <wp:lineTo x="0" y="21513"/>
                <wp:lineTo x="21491" y="21513"/>
                <wp:lineTo x="21491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221004_16055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0075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Manuál je prozatím ve fázi pracovní verze, a je tak možné k němu podávat připomínky a dotazy. Ty budou následně vyhodnoceny a zapracovány do dokumentu. Do konce října můžete své podněty zasílat na email: </w:t>
      </w:r>
      <w:hyperlink r:id="rId9" w:history="1">
        <w:r w:rsidRPr="001D7EAD">
          <w:rPr>
            <w:rStyle w:val="Hypertextovodkaz"/>
          </w:rPr>
          <w:t>martinovska@plzen.eu</w:t>
        </w:r>
      </w:hyperlink>
      <w:r>
        <w:t xml:space="preserve">. </w:t>
      </w:r>
      <w:r w:rsidR="00E46224">
        <w:t>Na</w:t>
      </w:r>
      <w:r>
        <w:t xml:space="preserve"> webu </w:t>
      </w:r>
      <w:hyperlink r:id="rId10" w:history="1">
        <w:r w:rsidRPr="001D7EAD">
          <w:rPr>
            <w:rStyle w:val="Hypertextovodkaz"/>
          </w:rPr>
          <w:t>www.ukr.plzen.eu</w:t>
        </w:r>
      </w:hyperlink>
      <w:r>
        <w:t xml:space="preserve"> </w:t>
      </w:r>
      <w:r w:rsidR="00E46224">
        <w:t>najdete také</w:t>
      </w:r>
      <w:r>
        <w:t xml:space="preserve"> dotazník pro zástupce </w:t>
      </w:r>
      <w:proofErr w:type="spellStart"/>
      <w:r>
        <w:t>gastropodniků</w:t>
      </w:r>
      <w:proofErr w:type="spellEnd"/>
      <w:r>
        <w:t>, aby se k návrhu manuálu mohli vyjádřit.</w:t>
      </w:r>
    </w:p>
    <w:sectPr w:rsidR="00CC0A80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6224" w:rsidRDefault="00E46224" w:rsidP="00E46224">
      <w:pPr>
        <w:spacing w:after="0" w:line="240" w:lineRule="auto"/>
      </w:pPr>
      <w:r>
        <w:separator/>
      </w:r>
    </w:p>
  </w:endnote>
  <w:endnote w:type="continuationSeparator" w:id="0">
    <w:p w:rsidR="00E46224" w:rsidRDefault="00E46224" w:rsidP="00E46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6224" w:rsidRPr="004565CB" w:rsidRDefault="00E46224" w:rsidP="00E46224">
    <w:pPr>
      <w:pStyle w:val="Zkladntext"/>
      <w:jc w:val="center"/>
      <w:rPr>
        <w:rFonts w:ascii="Arial" w:hAnsi="Arial" w:cs="Arial"/>
        <w:b w:val="0"/>
        <w:bCs w:val="0"/>
        <w:iCs/>
        <w:color w:val="000000"/>
        <w:spacing w:val="20"/>
        <w:position w:val="-6"/>
        <w:sz w:val="18"/>
        <w:szCs w:val="18"/>
      </w:rPr>
    </w:pPr>
    <w:r w:rsidRPr="004565CB">
      <w:rPr>
        <w:rFonts w:ascii="Arial" w:hAnsi="Arial" w:cs="Arial"/>
        <w:b w:val="0"/>
        <w:bCs w:val="0"/>
        <w:iCs/>
        <w:color w:val="000000"/>
        <w:spacing w:val="20"/>
        <w:position w:val="-6"/>
        <w:sz w:val="18"/>
        <w:szCs w:val="18"/>
      </w:rPr>
      <w:t>ÚTVAR KONCEPCE A ROZVOJE MĚSTA PLZNĚ, příspěvková organizace, Škroupova 5, 305 84 Plzeň, Renata Benešová, M: +420 607 098 684, T: +420 378 035</w:t>
    </w:r>
    <w:r>
      <w:rPr>
        <w:rFonts w:ascii="Arial" w:hAnsi="Arial" w:cs="Arial"/>
        <w:b w:val="0"/>
        <w:bCs w:val="0"/>
        <w:iCs/>
        <w:color w:val="000000"/>
        <w:spacing w:val="20"/>
        <w:position w:val="-6"/>
        <w:sz w:val="18"/>
        <w:szCs w:val="18"/>
      </w:rPr>
      <w:t> </w:t>
    </w:r>
    <w:r w:rsidRPr="004565CB">
      <w:rPr>
        <w:rFonts w:ascii="Arial" w:hAnsi="Arial" w:cs="Arial"/>
        <w:b w:val="0"/>
        <w:bCs w:val="0"/>
        <w:iCs/>
        <w:color w:val="000000"/>
        <w:spacing w:val="20"/>
        <w:position w:val="-6"/>
        <w:sz w:val="18"/>
        <w:szCs w:val="18"/>
      </w:rPr>
      <w:t>006</w:t>
    </w:r>
    <w:r>
      <w:rPr>
        <w:rFonts w:ascii="Arial" w:hAnsi="Arial" w:cs="Arial"/>
        <w:b w:val="0"/>
        <w:bCs w:val="0"/>
        <w:iCs/>
        <w:color w:val="000000"/>
        <w:spacing w:val="20"/>
        <w:position w:val="-6"/>
        <w:sz w:val="18"/>
        <w:szCs w:val="18"/>
      </w:rPr>
      <w:t>,</w:t>
    </w:r>
    <w:r>
      <w:rPr>
        <w:rFonts w:ascii="Arial" w:hAnsi="Arial" w:cs="Arial"/>
        <w:b w:val="0"/>
        <w:bCs w:val="0"/>
        <w:iCs/>
        <w:color w:val="000000"/>
        <w:spacing w:val="20"/>
        <w:position w:val="-6"/>
        <w:sz w:val="18"/>
        <w:szCs w:val="18"/>
      </w:rPr>
      <w:tab/>
    </w:r>
    <w:r>
      <w:rPr>
        <w:rFonts w:ascii="Arial" w:hAnsi="Arial" w:cs="Arial"/>
        <w:b w:val="0"/>
        <w:bCs w:val="0"/>
        <w:iCs/>
        <w:color w:val="000000"/>
        <w:spacing w:val="20"/>
        <w:position w:val="-6"/>
        <w:sz w:val="18"/>
        <w:szCs w:val="18"/>
      </w:rPr>
      <w:tab/>
    </w:r>
    <w:r>
      <w:rPr>
        <w:rFonts w:ascii="Arial" w:hAnsi="Arial" w:cs="Arial"/>
        <w:b w:val="0"/>
        <w:bCs w:val="0"/>
        <w:iCs/>
        <w:color w:val="000000"/>
        <w:spacing w:val="20"/>
        <w:position w:val="-6"/>
        <w:sz w:val="18"/>
        <w:szCs w:val="18"/>
      </w:rPr>
      <w:tab/>
    </w:r>
    <w:r w:rsidRPr="004565CB">
      <w:rPr>
        <w:rFonts w:ascii="Arial" w:hAnsi="Arial" w:cs="Arial"/>
        <w:b w:val="0"/>
        <w:bCs w:val="0"/>
        <w:iCs/>
        <w:color w:val="000000"/>
        <w:spacing w:val="20"/>
        <w:position w:val="-6"/>
        <w:sz w:val="18"/>
        <w:szCs w:val="18"/>
      </w:rPr>
      <w:t>E: benesovarena@plzen.eu</w:t>
    </w:r>
    <w:r>
      <w:rPr>
        <w:rFonts w:ascii="Arial" w:hAnsi="Arial" w:cs="Arial"/>
        <w:b w:val="0"/>
        <w:bCs w:val="0"/>
        <w:iCs/>
        <w:color w:val="000000"/>
        <w:spacing w:val="20"/>
        <w:position w:val="-6"/>
        <w:sz w:val="18"/>
        <w:szCs w:val="18"/>
      </w:rPr>
      <w:t>,</w:t>
    </w:r>
    <w:r w:rsidRPr="004565CB">
      <w:rPr>
        <w:rFonts w:ascii="Arial" w:hAnsi="Arial" w:cs="Arial"/>
        <w:b w:val="0"/>
        <w:bCs w:val="0"/>
        <w:iCs/>
        <w:color w:val="000000"/>
        <w:spacing w:val="20"/>
        <w:position w:val="-6"/>
        <w:sz w:val="18"/>
        <w:szCs w:val="18"/>
      </w:rPr>
      <w:t xml:space="preserve"> www.ukr.plzen.eu</w:t>
    </w:r>
  </w:p>
  <w:p w:rsidR="00E46224" w:rsidRDefault="00E46224" w:rsidP="00E46224">
    <w:pPr>
      <w:pStyle w:val="Zpat"/>
    </w:pPr>
  </w:p>
  <w:p w:rsidR="00E46224" w:rsidRDefault="00E4622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6224" w:rsidRDefault="00E46224" w:rsidP="00E46224">
      <w:pPr>
        <w:spacing w:after="0" w:line="240" w:lineRule="auto"/>
      </w:pPr>
      <w:r>
        <w:separator/>
      </w:r>
    </w:p>
  </w:footnote>
  <w:footnote w:type="continuationSeparator" w:id="0">
    <w:p w:rsidR="00E46224" w:rsidRDefault="00E46224" w:rsidP="00E46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6224" w:rsidRPr="001D2475" w:rsidRDefault="00E46224" w:rsidP="00E46224">
    <w:pPr>
      <w:jc w:val="both"/>
      <w:rPr>
        <w:rFonts w:ascii="Arial" w:hAnsi="Arial" w:cs="Arial"/>
        <w:caps/>
        <w:spacing w:val="20"/>
        <w:position w:val="-6"/>
        <w:sz w:val="28"/>
        <w:szCs w:val="28"/>
      </w:rPr>
    </w:pPr>
    <w:r>
      <w:rPr>
        <w:rFonts w:ascii="Calibri" w:hAnsi="Calibri" w:cs="Times New Roman"/>
        <w:noProof/>
        <w:lang w:eastAsia="cs-CZ"/>
      </w:rPr>
      <w:drawing>
        <wp:anchor distT="0" distB="0" distL="114300" distR="114300" simplePos="0" relativeHeight="251659264" behindDoc="0" locked="0" layoutInCell="1" allowOverlap="1" wp14:anchorId="74BD8A3B" wp14:editId="266CFE0F">
          <wp:simplePos x="0" y="0"/>
          <wp:positionH relativeFrom="column">
            <wp:posOffset>3383280</wp:posOffset>
          </wp:positionH>
          <wp:positionV relativeFrom="paragraph">
            <wp:posOffset>-109220</wp:posOffset>
          </wp:positionV>
          <wp:extent cx="2799715" cy="541655"/>
          <wp:effectExtent l="0" t="0" r="635" b="0"/>
          <wp:wrapNone/>
          <wp:docPr id="3" name="Obrázek 3" descr="Plzen_ukr_B_RGB_poziti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lzen_ukr_B_RGB_poziti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9715" cy="541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caps/>
        <w:spacing w:val="20"/>
        <w:position w:val="-6"/>
        <w:sz w:val="28"/>
        <w:szCs w:val="28"/>
      </w:rPr>
      <w:t>Tisková zpráva</w:t>
    </w:r>
  </w:p>
  <w:p w:rsidR="00E46224" w:rsidRPr="00440957" w:rsidRDefault="00E46224" w:rsidP="00E46224">
    <w:pPr>
      <w:jc w:val="both"/>
      <w:rPr>
        <w:rFonts w:ascii="Arial" w:hAnsi="Arial" w:cs="Arial"/>
      </w:rPr>
    </w:pPr>
    <w:r>
      <w:rPr>
        <w:rFonts w:ascii="Arial" w:hAnsi="Arial" w:cs="Arial"/>
        <w:spacing w:val="20"/>
        <w:position w:val="-6"/>
      </w:rPr>
      <w:t>1</w:t>
    </w:r>
    <w:r>
      <w:rPr>
        <w:rFonts w:ascii="Arial" w:hAnsi="Arial" w:cs="Arial"/>
        <w:spacing w:val="20"/>
        <w:position w:val="-6"/>
      </w:rPr>
      <w:t>1</w:t>
    </w:r>
    <w:r w:rsidRPr="00124F44">
      <w:rPr>
        <w:rFonts w:ascii="Arial" w:hAnsi="Arial" w:cs="Arial"/>
        <w:spacing w:val="20"/>
        <w:position w:val="-6"/>
      </w:rPr>
      <w:t xml:space="preserve">. </w:t>
    </w:r>
    <w:r>
      <w:rPr>
        <w:rFonts w:ascii="Arial" w:hAnsi="Arial" w:cs="Arial"/>
        <w:spacing w:val="20"/>
        <w:position w:val="-6"/>
      </w:rPr>
      <w:t>10</w:t>
    </w:r>
    <w:r>
      <w:rPr>
        <w:rFonts w:ascii="Arial" w:hAnsi="Arial" w:cs="Arial"/>
        <w:spacing w:val="20"/>
        <w:position w:val="-6"/>
      </w:rPr>
      <w:t>.</w:t>
    </w:r>
    <w:r w:rsidRPr="00124F44">
      <w:rPr>
        <w:rFonts w:ascii="Arial" w:hAnsi="Arial" w:cs="Arial"/>
        <w:spacing w:val="20"/>
        <w:position w:val="-6"/>
      </w:rPr>
      <w:t xml:space="preserve"> 20</w:t>
    </w:r>
    <w:r>
      <w:rPr>
        <w:rFonts w:ascii="Arial" w:hAnsi="Arial" w:cs="Arial"/>
        <w:spacing w:val="20"/>
        <w:position w:val="-6"/>
      </w:rPr>
      <w:t>22</w:t>
    </w:r>
  </w:p>
  <w:p w:rsidR="00E46224" w:rsidRDefault="00E4622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D06C27"/>
    <w:multiLevelType w:val="multilevel"/>
    <w:tmpl w:val="A420E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D487923"/>
    <w:multiLevelType w:val="multilevel"/>
    <w:tmpl w:val="28161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982"/>
    <w:rsid w:val="00057F8D"/>
    <w:rsid w:val="000C0302"/>
    <w:rsid w:val="001441A2"/>
    <w:rsid w:val="001871A1"/>
    <w:rsid w:val="001A12C2"/>
    <w:rsid w:val="0024785E"/>
    <w:rsid w:val="002F33B9"/>
    <w:rsid w:val="002F5CF7"/>
    <w:rsid w:val="003068F2"/>
    <w:rsid w:val="00330129"/>
    <w:rsid w:val="00365A3F"/>
    <w:rsid w:val="0037658C"/>
    <w:rsid w:val="004B6710"/>
    <w:rsid w:val="004F64DC"/>
    <w:rsid w:val="005800F5"/>
    <w:rsid w:val="00610623"/>
    <w:rsid w:val="00626594"/>
    <w:rsid w:val="006D2C72"/>
    <w:rsid w:val="0078522A"/>
    <w:rsid w:val="008D3391"/>
    <w:rsid w:val="00941023"/>
    <w:rsid w:val="00997E93"/>
    <w:rsid w:val="009E0CD9"/>
    <w:rsid w:val="00AB360E"/>
    <w:rsid w:val="00AE4BFE"/>
    <w:rsid w:val="00B42124"/>
    <w:rsid w:val="00BB654B"/>
    <w:rsid w:val="00BF407D"/>
    <w:rsid w:val="00C64792"/>
    <w:rsid w:val="00CC0A80"/>
    <w:rsid w:val="00CC614D"/>
    <w:rsid w:val="00D16B5C"/>
    <w:rsid w:val="00D2650A"/>
    <w:rsid w:val="00DD3E46"/>
    <w:rsid w:val="00DF01E8"/>
    <w:rsid w:val="00E31982"/>
    <w:rsid w:val="00E46224"/>
    <w:rsid w:val="00E62E5E"/>
    <w:rsid w:val="00F34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265A8"/>
  <w15:chartTrackingRefBased/>
  <w15:docId w15:val="{7053C8DD-6E8C-43A3-A36E-058B7B3E2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C0A8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F01E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F01E8"/>
    <w:rPr>
      <w:color w:val="605E5C"/>
      <w:shd w:val="clear" w:color="auto" w:fill="E1DFDD"/>
    </w:rPr>
  </w:style>
  <w:style w:type="paragraph" w:customStyle="1" w:styleId="xmsolistparagraph">
    <w:name w:val="x_msolistparagraph"/>
    <w:basedOn w:val="Normln"/>
    <w:rsid w:val="00610623"/>
    <w:pPr>
      <w:spacing w:after="0" w:line="240" w:lineRule="auto"/>
      <w:ind w:left="720"/>
    </w:pPr>
    <w:rPr>
      <w:rFonts w:ascii="Calibri" w:hAnsi="Calibri" w:cs="Calibri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462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46224"/>
  </w:style>
  <w:style w:type="paragraph" w:styleId="Zpat">
    <w:name w:val="footer"/>
    <w:basedOn w:val="Normln"/>
    <w:link w:val="ZpatChar"/>
    <w:uiPriority w:val="99"/>
    <w:unhideWhenUsed/>
    <w:rsid w:val="00E462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46224"/>
  </w:style>
  <w:style w:type="paragraph" w:styleId="Zkladntext">
    <w:name w:val="Body Text"/>
    <w:basedOn w:val="Normln"/>
    <w:link w:val="ZkladntextChar"/>
    <w:uiPriority w:val="99"/>
    <w:rsid w:val="00E46224"/>
    <w:pPr>
      <w:spacing w:after="0" w:line="240" w:lineRule="auto"/>
      <w:jc w:val="both"/>
    </w:pPr>
    <w:rPr>
      <w:rFonts w:ascii="Century Gothic" w:eastAsia="Times New Roman" w:hAnsi="Century Gothic" w:cs="Times New Roman"/>
      <w:b/>
      <w:bCs/>
      <w:sz w:val="20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E46224"/>
    <w:rPr>
      <w:rFonts w:ascii="Century Gothic" w:eastAsia="Times New Roman" w:hAnsi="Century Gothic" w:cs="Times New Roman"/>
      <w:b/>
      <w:bCs/>
      <w:sz w:val="2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ukr.plzen.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tinovska@plzen.e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336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SITMP</Company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Benešová Renata</dc:creator>
  <cp:keywords/>
  <dc:description/>
  <cp:lastModifiedBy>Benešová Renata</cp:lastModifiedBy>
  <cp:revision>5</cp:revision>
  <dcterms:created xsi:type="dcterms:W3CDTF">2022-10-06T11:01:00Z</dcterms:created>
  <dcterms:modified xsi:type="dcterms:W3CDTF">2022-10-10T12:14:00Z</dcterms:modified>
</cp:coreProperties>
</file>